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NOTICE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BA, BSc. BBA, BSc(IT) and MSc students ( all semesters ) of the college are hereby asked to contact the concerned teachers in regard to classes and courses during the period of lockdown. Respective departments have made different arrangements in this connection.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Principal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>B. Borooah College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